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A50" w:rsidRDefault="00647A50" w:rsidP="00647A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temelju članka 107. Zakona o odgoju i obrazovanju u osnovnoj i srednjoj školi („Narodne novine“ broj </w:t>
      </w:r>
      <w:r>
        <w:rPr>
          <w:rFonts w:ascii="Arial" w:hAnsi="Arial" w:cs="Arial"/>
          <w:color w:val="000000"/>
        </w:rPr>
        <w:t>87/08, 86/09, 92/10, 105/10</w:t>
      </w:r>
      <w:r>
        <w:rPr>
          <w:rFonts w:ascii="Arial" w:hAnsi="Arial" w:cs="Arial"/>
          <w:color w:val="000000"/>
          <w:lang w:eastAsia="hr-HR"/>
        </w:rPr>
        <w:t>-</w:t>
      </w:r>
      <w:r>
        <w:rPr>
          <w:rFonts w:ascii="Arial" w:hAnsi="Arial" w:cs="Arial"/>
          <w:color w:val="000000"/>
        </w:rPr>
        <w:t xml:space="preserve">ispr, 90/11, 5/12, 16/12, 86/12, 94/13, 136/14-RUSRH, </w:t>
      </w:r>
      <w:r>
        <w:rPr>
          <w:rStyle w:val="Naglaeno"/>
          <w:rFonts w:ascii="Arial" w:hAnsi="Arial" w:cs="Arial"/>
          <w:color w:val="000000"/>
        </w:rPr>
        <w:t xml:space="preserve">152/14, </w:t>
      </w:r>
      <w:r>
        <w:rPr>
          <w:rFonts w:ascii="Arial" w:hAnsi="Arial" w:cs="Arial"/>
        </w:rPr>
        <w:t>7/17, 68/18, 98/19, 64/20, 151/22 i 156/23</w:t>
      </w:r>
      <w:r>
        <w:rPr>
          <w:rFonts w:ascii="Arial" w:hAnsi="Arial" w:cs="Arial"/>
          <w:color w:val="000000"/>
        </w:rPr>
        <w:t xml:space="preserve">) članka 13. Pravilnika o radu te odredbama Pravilnika o postupku zapošljavanja te procjeni i vrednovanju kandidata za zapošljavanje i Pravilnika o izmjenama Pravilnika o postupku zapošljavanja te procjeni i vrednovanju kandidata za zapošljavanje (u daljnjem tekstu: Pravilnik) Osnovne škole Vladimir Nazor Topusko, </w:t>
      </w:r>
      <w:r>
        <w:rPr>
          <w:rFonts w:ascii="Arial" w:hAnsi="Arial" w:cs="Arial"/>
        </w:rPr>
        <w:t>ravnateljica Jana Markulin, dipl.uč.  objavljuje:</w:t>
      </w:r>
    </w:p>
    <w:p w:rsidR="00647A50" w:rsidRDefault="00647A50" w:rsidP="00647A50">
      <w:pPr>
        <w:rPr>
          <w:rFonts w:ascii="Arial" w:hAnsi="Arial" w:cs="Arial"/>
        </w:rPr>
      </w:pPr>
    </w:p>
    <w:p w:rsidR="00647A50" w:rsidRDefault="00647A50" w:rsidP="00647A50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NATJEČAJ</w:t>
      </w:r>
    </w:p>
    <w:p w:rsidR="00647A50" w:rsidRDefault="00647A50" w:rsidP="00647A50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za zasnivanje radnog odnosa</w:t>
      </w:r>
    </w:p>
    <w:p w:rsidR="00647A50" w:rsidRDefault="00647A50" w:rsidP="00647A50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Cs/>
          <w:lang w:eastAsia="hr-HR"/>
        </w:rPr>
      </w:pPr>
    </w:p>
    <w:p w:rsidR="00647A50" w:rsidRDefault="00647A50" w:rsidP="00647A50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operativni djelatnik/ica za sigurnost i civilnu zaštitu, m</w:t>
      </w:r>
      <w:r>
        <w:rPr>
          <w:rFonts w:ascii="Arial" w:hAnsi="Arial" w:cs="Arial"/>
        </w:rPr>
        <w:t>jesto rada: Osnovna škola Vladimir Nazor Topusko.</w:t>
      </w:r>
    </w:p>
    <w:p w:rsidR="00647A50" w:rsidRDefault="00647A50" w:rsidP="00647A50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i/>
          <w:lang w:eastAsia="hr-HR"/>
        </w:rPr>
      </w:pPr>
    </w:p>
    <w:p w:rsidR="00647A50" w:rsidRDefault="00647A50" w:rsidP="00647A50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Arial" w:eastAsia="Times New Roman" w:hAnsi="Arial" w:cs="Arial"/>
          <w:bCs/>
          <w:u w:val="single"/>
          <w:lang w:eastAsia="hr-HR"/>
        </w:rPr>
      </w:pPr>
      <w:r>
        <w:rPr>
          <w:rFonts w:ascii="Arial" w:hAnsi="Arial" w:cs="Arial"/>
        </w:rPr>
        <w:t>1 izvršitelj/ica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na ne</w:t>
      </w:r>
      <w:r>
        <w:rPr>
          <w:rFonts w:ascii="Arial" w:eastAsia="Times New Roman" w:hAnsi="Arial" w:cs="Arial"/>
          <w:bCs/>
          <w:lang w:eastAsia="hr-HR"/>
        </w:rPr>
        <w:t>određeno</w:t>
      </w:r>
      <w:r>
        <w:rPr>
          <w:rFonts w:ascii="Arial" w:hAnsi="Arial" w:cs="Arial"/>
        </w:rPr>
        <w:t>, ne</w:t>
      </w:r>
      <w:r>
        <w:rPr>
          <w:rFonts w:ascii="Arial" w:eastAsia="Times New Roman" w:hAnsi="Arial" w:cs="Arial"/>
          <w:bCs/>
          <w:lang w:eastAsia="hr-HR"/>
        </w:rPr>
        <w:t>puno</w:t>
      </w:r>
      <w:r>
        <w:rPr>
          <w:rFonts w:ascii="Arial" w:hAnsi="Arial" w:cs="Arial"/>
        </w:rPr>
        <w:t xml:space="preserve"> radno vrijeme, 20 </w:t>
      </w:r>
      <w:r>
        <w:rPr>
          <w:rFonts w:ascii="Arial" w:eastAsia="Times New Roman" w:hAnsi="Arial" w:cs="Arial"/>
          <w:bCs/>
          <w:lang w:eastAsia="hr-HR"/>
        </w:rPr>
        <w:t>sati ukupnog tjednog radnog vremena</w:t>
      </w:r>
      <w:r>
        <w:rPr>
          <w:rFonts w:ascii="Arial" w:hAnsi="Arial" w:cs="Arial"/>
          <w:bCs/>
        </w:rPr>
        <w:t xml:space="preserve">. </w:t>
      </w:r>
    </w:p>
    <w:p w:rsidR="00647A50" w:rsidRDefault="00647A50" w:rsidP="00647A50">
      <w:pPr>
        <w:spacing w:before="100" w:beforeAutospacing="1" w:after="100" w:afterAutospacing="1" w:line="240" w:lineRule="auto"/>
        <w:ind w:left="720" w:hanging="720"/>
        <w:contextualSpacing/>
        <w:rPr>
          <w:rFonts w:ascii="Arial" w:eastAsia="Times New Roman" w:hAnsi="Arial" w:cs="Arial"/>
          <w:sz w:val="16"/>
          <w:szCs w:val="16"/>
          <w:lang w:eastAsia="hr-HR"/>
        </w:rPr>
      </w:pPr>
    </w:p>
    <w:p w:rsidR="00647A50" w:rsidRDefault="00647A50" w:rsidP="00647A50">
      <w:pPr>
        <w:spacing w:before="100" w:beforeAutospacing="1" w:after="100" w:afterAutospacing="1" w:line="240" w:lineRule="auto"/>
        <w:ind w:left="720" w:hanging="720"/>
        <w:contextualSpacing/>
        <w:rPr>
          <w:rFonts w:ascii="Arial" w:eastAsia="Times New Roman" w:hAnsi="Arial" w:cs="Arial"/>
          <w:lang w:eastAsia="hr-HR"/>
        </w:rPr>
      </w:pPr>
    </w:p>
    <w:p w:rsidR="00647A50" w:rsidRDefault="00647A50" w:rsidP="00647A50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Na natječaj se mogu javiti </w:t>
      </w:r>
      <w:r>
        <w:rPr>
          <w:rFonts w:ascii="Arial" w:hAnsi="Arial" w:cs="Arial"/>
          <w:color w:val="000000"/>
        </w:rPr>
        <w:t>muške i ženske osobe</w:t>
      </w:r>
      <w:r>
        <w:rPr>
          <w:rFonts w:ascii="Arial" w:eastAsia="Times New Roman" w:hAnsi="Arial" w:cs="Arial"/>
          <w:lang w:eastAsia="hr-HR"/>
        </w:rPr>
        <w:t xml:space="preserve"> u skladu sa Zakonom o ravnopravnosti spolova („Narodne novine“ broj 82/08 i 69/17).</w:t>
      </w:r>
    </w:p>
    <w:p w:rsidR="00647A50" w:rsidRDefault="00647A50" w:rsidP="00647A50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:rsidR="00647A50" w:rsidRDefault="00647A50" w:rsidP="00647A50">
      <w:pPr>
        <w:spacing w:before="100" w:beforeAutospacing="1" w:after="100" w:afterAutospacing="1" w:line="240" w:lineRule="auto"/>
        <w:ind w:left="720" w:hanging="720"/>
        <w:contextualSpacing/>
        <w:rPr>
          <w:rFonts w:ascii="Arial" w:eastAsia="Times New Roman" w:hAnsi="Arial" w:cs="Arial"/>
          <w:lang w:eastAsia="hr-HR"/>
        </w:rPr>
      </w:pPr>
      <w:r>
        <w:rPr>
          <w:rFonts w:ascii="Arial" w:hAnsi="Arial" w:cs="Arial"/>
        </w:rPr>
        <w:t>Uvjeti:</w:t>
      </w:r>
    </w:p>
    <w:p w:rsidR="00647A50" w:rsidRDefault="00647A50" w:rsidP="00647A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Uz opći uvjet prema Zakonu o radu, posebni uvjeti propisani </w:t>
      </w:r>
      <w:r>
        <w:rPr>
          <w:rFonts w:ascii="Arial" w:hAnsi="Arial" w:cs="Arial"/>
          <w:iCs/>
        </w:rPr>
        <w:t>Pravilnikom o djelokrugu rada tajnika te administrativno–tehničkim i pomoćnim poslovima koji se obavljaju u osnovnoj školi („Narodne novine“ broj 40/14, 71/25 i 74/25 - ispravak), člankom 10. Pravilnika o radu te člankom 7. Pravilnika o sistematizaciji</w:t>
      </w:r>
      <w:r>
        <w:rPr>
          <w:rFonts w:ascii="Arial" w:hAnsi="Arial" w:cs="Arial"/>
        </w:rPr>
        <w:t xml:space="preserve"> radnih mjesta Osnovne škole Vladimir Nazor Topusko su: </w:t>
      </w:r>
    </w:p>
    <w:p w:rsidR="00647A50" w:rsidRDefault="00647A50" w:rsidP="00647A50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završena četverogodišnja srednja škola (razina 4.2. prema HKO), </w:t>
      </w:r>
    </w:p>
    <w:p w:rsidR="00647A50" w:rsidRDefault="00647A50" w:rsidP="00647A50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završen Program obrazovanja za stjecanje djelomične kvalifikacije operativni djelatnik za sigurnost i civilnu zaštitu u odgojno-obrazovnim ustanovama /operativna djelatnica za sigurnost i civilnu zaštitu u odgojno-obrazovnim ustanovama (dalje: Program obrazovanja).</w:t>
      </w:r>
    </w:p>
    <w:p w:rsidR="00647A50" w:rsidRDefault="00647A50" w:rsidP="00647A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Iznimno,</w:t>
      </w:r>
      <w:r>
        <w:rPr>
          <w:rFonts w:ascii="Arial" w:hAnsi="Arial" w:cs="Arial"/>
        </w:rPr>
        <w:t xml:space="preserve"> poslove operativnog djelatnika/ce za sigurnost i civilnu zaštitu može obavljati i osoba koja nema završen Program obrazovanja, ali ga je dužna završiti u roku od šest mjeseci od dana zasnivanja radnog odnosa na tom radnom mjestu, u suprotnom prestaje radni odnos istekom zadnjeg dana roka za stjecanje Programa obrazovanja. </w:t>
      </w:r>
    </w:p>
    <w:p w:rsidR="00647A50" w:rsidRDefault="00647A50" w:rsidP="00647A50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hd w:val="clear" w:color="auto" w:fill="FFFFFF"/>
          <w:lang w:eastAsia="hr-HR"/>
        </w:rPr>
        <w:t>U prijavi na natječaj navode se osobni podaci podnositelja prijave (osobno ime i prezime, adresa stanovanja, broj telefona/mobitela, e-mail adresa) i naziv radnog mjesta.</w:t>
      </w:r>
      <w:r>
        <w:rPr>
          <w:rFonts w:ascii="Arial" w:hAnsi="Arial" w:cs="Arial"/>
          <w:shd w:val="clear" w:color="auto" w:fill="FFFFFF"/>
        </w:rPr>
        <w:t xml:space="preserve"> </w:t>
      </w:r>
    </w:p>
    <w:p w:rsidR="00647A50" w:rsidRDefault="00647A50" w:rsidP="00647A50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:rsidR="00647A50" w:rsidRDefault="00647A50" w:rsidP="00647A50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>
        <w:rPr>
          <w:rFonts w:ascii="Arial" w:eastAsia="Times New Roman" w:hAnsi="Arial" w:cs="Arial"/>
          <w:lang w:eastAsia="hr-HR"/>
        </w:rPr>
        <w:t>Uz vlastoručno potpisanu prijavu na natječaj potrebno je priložiti:</w:t>
      </w:r>
    </w:p>
    <w:p w:rsidR="00647A50" w:rsidRDefault="00647A50" w:rsidP="00647A5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životopis</w:t>
      </w:r>
    </w:p>
    <w:p w:rsidR="00647A50" w:rsidRDefault="00647A50" w:rsidP="00647A5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svjedodžbu odnosno dokaz o stečenoj stručnoj spremi</w:t>
      </w:r>
    </w:p>
    <w:p w:rsidR="00647A50" w:rsidRDefault="00647A50" w:rsidP="00647A5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dokaz o državljanstvu</w:t>
      </w:r>
    </w:p>
    <w:p w:rsidR="00647A50" w:rsidRDefault="00647A50" w:rsidP="00647A5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uvjerenje da nije pod istragom i</w:t>
      </w:r>
      <w:r>
        <w:rPr>
          <w:rFonts w:ascii="Arial" w:hAnsi="Arial" w:cs="Arial"/>
          <w:szCs w:val="23"/>
        </w:rPr>
        <w:t xml:space="preserve"> da se protiv </w:t>
      </w:r>
      <w:r>
        <w:rPr>
          <w:rFonts w:ascii="Arial" w:hAnsi="Arial" w:cs="Arial"/>
        </w:rPr>
        <w:t>kandidata/kinje</w:t>
      </w:r>
      <w:r>
        <w:rPr>
          <w:rFonts w:ascii="Arial" w:hAnsi="Arial" w:cs="Arial"/>
          <w:szCs w:val="23"/>
        </w:rPr>
        <w:t xml:space="preserve"> ne vodi kazneni postupak glede zapreka za zasnivanje radnog odnosa iz članka 106. </w:t>
      </w:r>
      <w:r>
        <w:rPr>
          <w:rFonts w:ascii="Arial" w:hAnsi="Arial" w:cs="Arial"/>
          <w:lang w:val="pl-PL"/>
        </w:rPr>
        <w:t>Zakona o odgoju i obrazovanju u osnovnoj i srednjoj školi,</w:t>
      </w:r>
      <w:r>
        <w:rPr>
          <w:rFonts w:ascii="Arial" w:hAnsi="Arial" w:cs="Arial"/>
          <w:szCs w:val="23"/>
        </w:rPr>
        <w:t xml:space="preserve"> ne starije od dana raspisivanja natječaja </w:t>
      </w:r>
    </w:p>
    <w:p w:rsidR="00647A50" w:rsidRDefault="00647A50" w:rsidP="00647A5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elektronički zapis ili potvrdu o podacima evidentiranim u matičnoj evidenciji Hrvatskog zavoda za mirovinsko osiguranje.</w:t>
      </w:r>
    </w:p>
    <w:p w:rsidR="00647A50" w:rsidRDefault="00647A50" w:rsidP="00647A50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br/>
      </w:r>
      <w:r>
        <w:rPr>
          <w:rFonts w:ascii="Arial" w:hAnsi="Arial" w:cs="Arial"/>
          <w:color w:val="333333"/>
          <w:sz w:val="21"/>
          <w:szCs w:val="21"/>
          <w:shd w:val="clear" w:color="auto" w:fill="F7F7F7"/>
        </w:rPr>
        <w:t>6. dokaz o završenom Programu obrazovanja za stjecanje djelomične kvalifikacije operativni djelatnik za sigurnost i civilnu zaštitu u odgojno-obrazovnim ustanovama.</w:t>
      </w:r>
    </w:p>
    <w:p w:rsidR="00647A50" w:rsidRDefault="00647A50" w:rsidP="00647A50">
      <w:pPr>
        <w:spacing w:after="0" w:line="240" w:lineRule="auto"/>
        <w:jc w:val="both"/>
        <w:rPr>
          <w:rFonts w:ascii="Arial" w:hAnsi="Arial" w:cs="Arial"/>
        </w:rPr>
      </w:pPr>
    </w:p>
    <w:p w:rsidR="00647A50" w:rsidRDefault="00647A50" w:rsidP="00647A5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Navedene isprave odnosno prilozi dostavljaju se u neovjerenoj preslici. </w:t>
      </w:r>
    </w:p>
    <w:p w:rsidR="00647A50" w:rsidRDefault="00647A50" w:rsidP="00647A50">
      <w:pPr>
        <w:spacing w:after="0" w:line="240" w:lineRule="auto"/>
        <w:jc w:val="both"/>
        <w:rPr>
          <w:rFonts w:ascii="Arial" w:hAnsi="Arial" w:cs="Arial"/>
        </w:rPr>
      </w:pPr>
    </w:p>
    <w:p w:rsidR="00647A50" w:rsidRDefault="00647A50" w:rsidP="00647A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Prije sklapanja ugovora o radu odabrani</w:t>
      </w:r>
      <w:r>
        <w:rPr>
          <w:rFonts w:ascii="Arial" w:hAnsi="Arial" w:cs="Arial"/>
        </w:rPr>
        <w:t xml:space="preserve"> kandidat/kinja</w:t>
      </w:r>
      <w:r>
        <w:rPr>
          <w:rFonts w:ascii="Arial" w:hAnsi="Arial" w:cs="Arial"/>
          <w:color w:val="000000" w:themeColor="text1"/>
        </w:rPr>
        <w:t xml:space="preserve"> dužan/a je sve navedene priloge odnosno isprave dostaviti u izvorniku ili u preslici ovjerenoj od strane javnog bilježnika sukladno Zakonu o javnom bilježništvu („Narodne novine“ broj 78/93, 29/94, 162/98, 16/07, 75/09 i 120/16).</w:t>
      </w:r>
    </w:p>
    <w:p w:rsidR="00647A50" w:rsidRDefault="00647A50" w:rsidP="00647A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647A50" w:rsidRDefault="00647A50" w:rsidP="00647A50">
      <w:pPr>
        <w:spacing w:after="0" w:line="240" w:lineRule="auto"/>
        <w:jc w:val="both"/>
        <w:rPr>
          <w:rFonts w:ascii="Arial" w:hAnsi="Arial" w:cs="Arial"/>
        </w:rPr>
      </w:pPr>
      <w:bookmarkStart w:id="0" w:name="_Hlk161137251"/>
      <w:r>
        <w:rPr>
          <w:rFonts w:ascii="Arial" w:hAnsi="Arial" w:cs="Arial"/>
        </w:rPr>
        <w:t xml:space="preserve">Osobe koje su stekle obrazovnu kvalifikaciju izvan Republike Hrvatske dužne su dostaviti isprave kojima dokazuju priznavanje inozemne stručne kvalifikacije i kojom se ostvaruje pravo na pristup i obavljanje regulirane profesije sukladno Zakonu o reguliranim profesijama i priznavanju inozemnih stručnih kvalifikacija („Narodne novine“ broj 82/15, 70/19, 47/20 i 123/23), odnosno drugu ispravu nadležnog tijela ako se ne radi o reguliranim profesijama sukladno Zakonu o priznavanju i vrednovanju inozemnih obrazovnih kvalifikacija („Narodne novine“ broj 69/22).  </w:t>
      </w:r>
      <w:bookmarkEnd w:id="0"/>
    </w:p>
    <w:p w:rsidR="00647A50" w:rsidRDefault="00647A50" w:rsidP="00647A50">
      <w:pPr>
        <w:spacing w:after="0" w:line="240" w:lineRule="auto"/>
        <w:jc w:val="both"/>
        <w:rPr>
          <w:rFonts w:ascii="Arial" w:hAnsi="Arial" w:cs="Arial"/>
        </w:rPr>
      </w:pPr>
    </w:p>
    <w:p w:rsidR="00647A50" w:rsidRDefault="00647A50" w:rsidP="00647A50">
      <w:pPr>
        <w:pStyle w:val="box8249682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Osobe koje se pozivaju na pravo prednosti sukladno članku 102. Zakona o hrvatskim braniteljima iz Domovinskog rata i članovima njihovih obitelji („Narodne novine“ broj 121/17, 98/19, 84/21 i 156/23), članku 48. f Zakona o zaštiti vojnih i civilnih invalida rata („Narodne novine“ broj 33/92, 77/92, 27/93, 58/93, 2/94, 76/94, 108/95, 108/96, 82/01, 103/03 i 148/13 i 98/19), članku 9. Zakona o profesionalnoj rehabilitaciji i zapošljavanju osoba s invaliditetom („Narodne novine“ broj 157/13, 152/14, 39/18 i 32/20) te </w:t>
      </w:r>
      <w:r>
        <w:rPr>
          <w:rFonts w:ascii="Arial" w:hAnsi="Arial" w:cs="Arial"/>
          <w:color w:val="231F20"/>
          <w:sz w:val="22"/>
          <w:szCs w:val="22"/>
        </w:rPr>
        <w:t xml:space="preserve">članku 48. Zakona o civilnim stradalnicima iz Domovinskog rata („Narodne novine“ broj  84/21), </w:t>
      </w:r>
      <w:r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imaju prednost u odnosu na ostale kandidate samo pod jednakim uvjetima.</w:t>
      </w:r>
    </w:p>
    <w:p w:rsidR="00647A50" w:rsidRDefault="00647A50" w:rsidP="00647A50">
      <w:pPr>
        <w:pStyle w:val="box8249682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47A50" w:rsidRDefault="00647A50" w:rsidP="00647A50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(„Narodne novine“ broj  121/17, 98/19, 84/21 i 156/23), uz prijavu na natječaj dužne su priložiti i dokaze propisane člankom 103. stavkom 1. Zakona o hrvatskim braniteljima iz Domovinskog rata i članovima njihovih obitelji </w:t>
      </w:r>
    </w:p>
    <w:p w:rsidR="00647A50" w:rsidRDefault="00647A50" w:rsidP="00647A50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647A50" w:rsidRDefault="00647A50" w:rsidP="00647A50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https://branitelji.gov.hr/UserDocsImages//dokumenti/Nikola//popis%20dokaza%20za%20ostvarivanje%20prava%20prednosti%20pri%20zapo%C5%A1ljavanju%20ZOHBDR%202021.pdf</w:t>
        </w:r>
      </w:hyperlink>
    </w:p>
    <w:p w:rsidR="00647A50" w:rsidRDefault="00647A50" w:rsidP="00647A50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647A50" w:rsidRDefault="00647A50" w:rsidP="00647A50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(„Narodne novine“ broj  84/21), uz prijavu na natječaj dužne su u prijavi na natječaj pozvati se na to pravo i uz prijavu dostaviti i dokaze iz stavka 1. članka 49. Zakona o civilnim stradalnicima iz Domovinskog rata </w:t>
      </w:r>
    </w:p>
    <w:p w:rsidR="00647A50" w:rsidRDefault="00647A50" w:rsidP="00647A50">
      <w:pPr>
        <w:jc w:val="both"/>
        <w:rPr>
          <w:rFonts w:ascii="Arial" w:hAnsi="Arial" w:cs="Arial"/>
          <w:color w:val="4DB2EC"/>
        </w:rPr>
      </w:pPr>
      <w:r>
        <w:rPr>
          <w:rFonts w:ascii="Arial" w:hAnsi="Arial" w:cs="Arial"/>
          <w:color w:val="231F20"/>
        </w:rPr>
        <w:t xml:space="preserve">Poveznica na internetsku stranicu Ministarstva hrvatskih branitelja s popisom dokaza potrebnih za ostvarivanja prava prednosti: </w:t>
      </w:r>
      <w:hyperlink r:id="rId6" w:history="1">
        <w:r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47A50" w:rsidRDefault="00647A50" w:rsidP="00647A5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Kandidat/kinja </w:t>
      </w:r>
      <w:r>
        <w:rPr>
          <w:rFonts w:ascii="Arial" w:hAnsi="Arial" w:cs="Arial"/>
          <w:color w:val="000000"/>
        </w:rPr>
        <w:t xml:space="preserve">prijavom na natječaj </w:t>
      </w:r>
      <w:r>
        <w:rPr>
          <w:rFonts w:ascii="Arial" w:hAnsi="Arial" w:cs="Arial"/>
        </w:rPr>
        <w:t xml:space="preserve">daje </w:t>
      </w:r>
      <w:r>
        <w:rPr>
          <w:rFonts w:ascii="Arial" w:hAnsi="Arial" w:cs="Arial"/>
          <w:color w:val="000000"/>
        </w:rPr>
        <w:t>privolu za obradu osobnih podataka navedenih u svim dostavljenim prilozima odnosno ispravama za potrebe provedbe natječajnog postupka</w:t>
      </w:r>
      <w:r>
        <w:rPr>
          <w:rFonts w:ascii="Arial" w:hAnsi="Arial" w:cs="Arial"/>
        </w:rPr>
        <w:t xml:space="preserve"> sukladno važećim propisima o zaštiti osobnih podataka.</w:t>
      </w:r>
    </w:p>
    <w:p w:rsidR="00647A50" w:rsidRDefault="00647A50" w:rsidP="00647A50">
      <w:pPr>
        <w:pStyle w:val="Default"/>
        <w:jc w:val="both"/>
        <w:rPr>
          <w:rStyle w:val="Hipervez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Povjerenstvo za procjenu utvrđuje listu kandidata prijavljenih na javni natječaj koji ispunjavaju formalne uvjete iz javnog natječaja, čije su prijave pravodobne i potpune te kandidate s liste upućuje na procjenu odnosno testiranje. Sadržaj i način procjene odnosno testiranja, određen je sukladno članku 13. Pravilnika, dostupnog na </w:t>
      </w:r>
      <w:hyperlink r:id="rId7" w:history="1">
        <w:r>
          <w:rPr>
            <w:rStyle w:val="Hiperveza"/>
          </w:rPr>
          <w:t>https://os-vnazor-topusko.skole.hr/</w:t>
        </w:r>
      </w:hyperlink>
      <w:r>
        <w:rPr>
          <w:rFonts w:ascii="Arial" w:hAnsi="Arial" w:cs="Arial"/>
          <w:sz w:val="22"/>
          <w:szCs w:val="22"/>
        </w:rPr>
        <w:t xml:space="preserve">. Vrijeme i mjesto održavanja procjene odnosno testiranja objavit će se najmanje tri dana prije dana određenog za procjenu odnosno testiranje, na web-stranici škole. Sadržaj i način testiranja, te pravni i drugi izvori za pripremanje kandidata za testiranje, objavljuju se na mrežnoj stranici škole </w:t>
      </w:r>
      <w:hyperlink r:id="rId8" w:history="1">
        <w:r>
          <w:rPr>
            <w:rStyle w:val="Hiperveza"/>
          </w:rPr>
          <w:t>https://os-vnazor-topusko.skole.hr/</w:t>
        </w:r>
      </w:hyperlink>
    </w:p>
    <w:p w:rsidR="00647A50" w:rsidRDefault="00647A50" w:rsidP="00647A50">
      <w:pPr>
        <w:pStyle w:val="Default"/>
        <w:jc w:val="both"/>
      </w:pPr>
    </w:p>
    <w:p w:rsidR="00647A50" w:rsidRDefault="00647A50" w:rsidP="00647A50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Kandidat/kinja koji/a je pravodobno dostavo/la potpunu prijavu sa svim prilozima odnosno ispravama i ispunjava uvjete natječaja dužan/a je pristupiti procjeni odnosno testiranju prema odredbama Pravilnika. </w:t>
      </w:r>
    </w:p>
    <w:p w:rsidR="00647A50" w:rsidRDefault="00647A50" w:rsidP="00647A50">
      <w:pPr>
        <w:pStyle w:val="Default"/>
        <w:rPr>
          <w:rFonts w:ascii="Arial" w:hAnsi="Arial" w:cs="Arial"/>
          <w:sz w:val="22"/>
          <w:szCs w:val="22"/>
        </w:rPr>
      </w:pPr>
    </w:p>
    <w:p w:rsidR="00647A50" w:rsidRDefault="00647A50" w:rsidP="00647A5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Ako kandidat/kinja ne pristupi testiranju, smatra se da je odustao/la od prijave na natječaj. </w:t>
      </w:r>
    </w:p>
    <w:p w:rsidR="00647A50" w:rsidRDefault="00647A50" w:rsidP="00647A50">
      <w:pPr>
        <w:pStyle w:val="Default"/>
        <w:rPr>
          <w:rFonts w:ascii="Arial" w:hAnsi="Arial" w:cs="Arial"/>
          <w:sz w:val="22"/>
          <w:szCs w:val="22"/>
        </w:rPr>
      </w:pPr>
    </w:p>
    <w:p w:rsidR="00647A50" w:rsidRDefault="00647A50" w:rsidP="00647A50">
      <w:pPr>
        <w:jc w:val="both"/>
        <w:rPr>
          <w:rFonts w:ascii="Arial" w:eastAsia="Times New Roman" w:hAnsi="Arial" w:cs="Arial"/>
          <w:shd w:val="clear" w:color="auto" w:fill="FFFFFF"/>
          <w:lang w:eastAsia="hr-HR"/>
        </w:rPr>
      </w:pPr>
      <w:r>
        <w:rPr>
          <w:rFonts w:ascii="Arial" w:eastAsia="Times New Roman" w:hAnsi="Arial" w:cs="Arial"/>
          <w:shd w:val="clear" w:color="auto" w:fill="FFFFFF"/>
          <w:lang w:eastAsia="hr-HR"/>
        </w:rPr>
        <w:t>Prijave za natječaj s dokazima o ispunjavanju uvjeta dostavljaju se u roku od 8 dana od dana objave natječaja na mrežnim stranicama i oglasnim pločama Hrvatskog zavoda za zapošljavanje i mrežnim stranicama i oglasnoj ploči škole, neposredno ili poštom na adresu škole: Osnovna škola Vladimir Nazor Topusko , Školska 12, Topusko 44415,  s naznakom „Natječaj – operativni djelatnik/ca za sigurnost i civilnu zaštitu“.</w:t>
      </w:r>
    </w:p>
    <w:p w:rsidR="00647A50" w:rsidRDefault="00647A50" w:rsidP="00647A50">
      <w:pPr>
        <w:spacing w:after="0"/>
        <w:jc w:val="both"/>
        <w:rPr>
          <w:rFonts w:ascii="Arial" w:eastAsia="Times New Roman" w:hAnsi="Arial" w:cs="Arial"/>
          <w:shd w:val="clear" w:color="auto" w:fill="FFFFFF"/>
          <w:lang w:eastAsia="hr-HR"/>
        </w:rPr>
      </w:pPr>
      <w:r>
        <w:rPr>
          <w:rFonts w:ascii="Arial" w:eastAsia="Times New Roman" w:hAnsi="Arial" w:cs="Arial"/>
          <w:shd w:val="clear" w:color="auto" w:fill="FFFFFF"/>
          <w:lang w:eastAsia="hr-HR"/>
        </w:rPr>
        <w:t>Urednom prijavom smatra se prijava koja sadrži sve podatke i priloge navedene u natječaju.</w:t>
      </w:r>
    </w:p>
    <w:p w:rsidR="00647A50" w:rsidRDefault="00647A50" w:rsidP="00647A50">
      <w:pPr>
        <w:jc w:val="both"/>
        <w:rPr>
          <w:rFonts w:ascii="Arial" w:eastAsia="Times New Roman" w:hAnsi="Arial" w:cs="Arial"/>
          <w:shd w:val="clear" w:color="auto" w:fill="FFFFFF"/>
          <w:lang w:eastAsia="hr-HR"/>
        </w:rPr>
      </w:pPr>
      <w:r>
        <w:rPr>
          <w:rFonts w:ascii="Arial" w:eastAsia="Times New Roman" w:hAnsi="Arial" w:cs="Arial"/>
          <w:lang w:eastAsia="hr-HR"/>
        </w:rPr>
        <w:br/>
      </w:r>
      <w:r>
        <w:rPr>
          <w:rFonts w:ascii="Arial" w:eastAsia="Times New Roman" w:hAnsi="Arial" w:cs="Arial"/>
          <w:shd w:val="clear" w:color="auto" w:fill="FFFFFF"/>
          <w:lang w:eastAsia="hr-HR"/>
        </w:rPr>
        <w:t>Nepotpune i nepravodobne prijave neće se razmatrati, niti će podnositelji nepotpunih prijava biti pozvani na dopunu istih.</w:t>
      </w:r>
    </w:p>
    <w:p w:rsidR="00647A50" w:rsidRDefault="00647A50" w:rsidP="00647A50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hd w:val="clear" w:color="auto" w:fill="FFFFFF"/>
          <w:lang w:eastAsia="hr-HR"/>
        </w:rPr>
        <w:t>O rezultatima natječaja svi kandidati/kinje bit će obaviješteni u zakonskom roku putem web stranice Škole:  </w:t>
      </w:r>
      <w:hyperlink r:id="rId9" w:history="1">
        <w:r>
          <w:rPr>
            <w:rStyle w:val="Hiperveza"/>
          </w:rPr>
          <w:t>https://os-vnazor-topusko.skole.hr/</w:t>
        </w:r>
      </w:hyperlink>
    </w:p>
    <w:p w:rsidR="00647A50" w:rsidRDefault="00647A50" w:rsidP="00647A50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slučaju da se na natječaj prijave kandidati koji se pozivaju na pravo prednosti pri zapošljavanju prema posebnom propisu, svi će kandidati biti obaviješteni i prema članku 20. stavku 4. Pravilnika.</w:t>
      </w:r>
    </w:p>
    <w:p w:rsidR="00647A50" w:rsidRDefault="00647A50" w:rsidP="00647A50">
      <w:pPr>
        <w:pStyle w:val="Default"/>
        <w:jc w:val="both"/>
      </w:pPr>
    </w:p>
    <w:p w:rsidR="00647A50" w:rsidRDefault="00647A50" w:rsidP="00647A5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Natječaj je otvoren od  ''  14.  rujna 2026. godine do 22.  rujna   2026. godine</w:t>
      </w:r>
    </w:p>
    <w:p w:rsidR="00647A50" w:rsidRDefault="00647A50" w:rsidP="00647A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A50" w:rsidRDefault="00647A50" w:rsidP="00647A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A50" w:rsidRDefault="00647A50" w:rsidP="00647A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Ravnateljica</w:t>
      </w:r>
    </w:p>
    <w:p w:rsidR="00647A50" w:rsidRDefault="00647A50" w:rsidP="00647A50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Markulin, dipl.uč.</w:t>
      </w:r>
    </w:p>
    <w:p w:rsidR="00647A50" w:rsidRDefault="00647A50" w:rsidP="00647A50">
      <w:r>
        <w:t>KLASA:110-01/26-01/04</w:t>
      </w:r>
    </w:p>
    <w:p w:rsidR="00647A50" w:rsidRDefault="00647A50" w:rsidP="00647A50">
      <w:r>
        <w:t>URBROJ : 2176-44-26-03</w:t>
      </w:r>
    </w:p>
    <w:p w:rsidR="00647A50" w:rsidRDefault="00647A50" w:rsidP="00647A50"/>
    <w:p w:rsidR="00C81AC0" w:rsidRDefault="00C81AC0">
      <w:bookmarkStart w:id="1" w:name="_GoBack"/>
      <w:bookmarkEnd w:id="1"/>
    </w:p>
    <w:sectPr w:rsidR="00C81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ED5913"/>
    <w:multiLevelType w:val="hybridMultilevel"/>
    <w:tmpl w:val="6F2A2D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BC"/>
    <w:rsid w:val="00637CBC"/>
    <w:rsid w:val="00647A50"/>
    <w:rsid w:val="00C8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B8F5B-E027-470F-BAB7-20258588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A50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47A50"/>
    <w:rPr>
      <w:strike w:val="0"/>
      <w:dstrike w:val="0"/>
      <w:color w:val="4DB2EC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647A50"/>
    <w:pPr>
      <w:ind w:left="720"/>
      <w:contextualSpacing/>
    </w:pPr>
  </w:style>
  <w:style w:type="paragraph" w:customStyle="1" w:styleId="box8249682">
    <w:name w:val="box8249682"/>
    <w:basedOn w:val="Normal"/>
    <w:rsid w:val="0064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64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647A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47A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vnazor-topusko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vnazor-topusko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dokumenti/Nikola/popis%20dokaza%20za%20ostvarivanje%20prava%20prednosti%20pri%20zapo%C5%A1ljavanju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vnazor-topusko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1346</Words>
  <Characters>7675</Characters>
  <Application>Microsoft Office Word</Application>
  <DocSecurity>0</DocSecurity>
  <Lines>63</Lines>
  <Paragraphs>18</Paragraphs>
  <ScaleCrop>false</ScaleCrop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2</cp:revision>
  <dcterms:created xsi:type="dcterms:W3CDTF">2026-09-14T07:28:00Z</dcterms:created>
  <dcterms:modified xsi:type="dcterms:W3CDTF">2026-09-14T07:28:00Z</dcterms:modified>
</cp:coreProperties>
</file>